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F13A37">
      <w:r>
        <w:t>2240 Jacob Pedersen fæste 1831</w:t>
      </w:r>
    </w:p>
    <w:p w:rsidR="0039026B" w:rsidRDefault="0039026B"/>
    <w:p w:rsidR="00F13A37" w:rsidRDefault="00F13A37">
      <w:r>
        <w:t xml:space="preserve">Fæsteprotokol Nedergårds gods </w:t>
      </w:r>
      <w:r w:rsidR="00DC7D28">
        <w:t>1719-1835 s.</w:t>
      </w:r>
      <w:r w:rsidR="00E15CEA">
        <w:t xml:space="preserve"> 563-</w:t>
      </w:r>
      <w:r w:rsidR="00DC7D28">
        <w:t>567</w:t>
      </w:r>
      <w:r w:rsidR="00E15CEA">
        <w:t xml:space="preserve"> FS billede 2</w:t>
      </w:r>
      <w:r w:rsidR="00DC7D28">
        <w:t>8</w:t>
      </w:r>
      <w:r w:rsidR="00E15CEA">
        <w:t>5-</w:t>
      </w:r>
      <w:r w:rsidR="00DC7D28">
        <w:t>287</w:t>
      </w:r>
    </w:p>
    <w:p w:rsidR="0039026B" w:rsidRDefault="0039026B"/>
    <w:p w:rsidR="00DC6AB2" w:rsidRDefault="00DC6AB2" w:rsidP="00DC6AB2">
      <w:pPr>
        <w:autoSpaceDE w:val="0"/>
        <w:autoSpaceDN w:val="0"/>
        <w:adjustRightInd w:val="0"/>
        <w:rPr>
          <w:rFonts w:cs="Times New Roman"/>
          <w:szCs w:val="20"/>
        </w:rPr>
      </w:pPr>
      <w:bookmarkStart w:id="0" w:name="_GoBack"/>
      <w:bookmarkEnd w:id="0"/>
      <w:r>
        <w:rPr>
          <w:rFonts w:cs="Times New Roman"/>
          <w:szCs w:val="20"/>
        </w:rPr>
        <w:t>Fæstebrev for Jacob Pedersen Gaardmand i Hougaardene</w:t>
      </w:r>
    </w:p>
    <w:p w:rsidR="00DC6AB2" w:rsidRDefault="00DC6AB2" w:rsidP="00DC6AB2">
      <w:pPr>
        <w:autoSpaceDE w:val="0"/>
        <w:autoSpaceDN w:val="0"/>
        <w:adjustRightInd w:val="0"/>
        <w:rPr>
          <w:rFonts w:cs="Times New Roman"/>
          <w:szCs w:val="20"/>
        </w:rPr>
      </w:pPr>
      <w:r>
        <w:rPr>
          <w:rFonts w:cs="Times New Roman"/>
          <w:szCs w:val="20"/>
        </w:rPr>
        <w:t>Fierde Klasse No5 FR [Frederik (den 6) Rex] til Dokumenter efter Stemplet papiirs Forordn. §5, lit C 84 Rbsk Sølv Schifter 1831 Falkenskiold</w:t>
      </w:r>
    </w:p>
    <w:p w:rsidR="0039026B" w:rsidRDefault="0039026B" w:rsidP="009B188B">
      <w:pPr>
        <w:autoSpaceDE w:val="0"/>
        <w:autoSpaceDN w:val="0"/>
        <w:adjustRightInd w:val="0"/>
        <w:rPr>
          <w:rFonts w:cs="Times New Roman"/>
          <w:szCs w:val="20"/>
        </w:rPr>
      </w:pPr>
    </w:p>
    <w:p w:rsidR="009B188B" w:rsidRDefault="00DC6AB2" w:rsidP="009B188B">
      <w:pPr>
        <w:autoSpaceDE w:val="0"/>
        <w:autoSpaceDN w:val="0"/>
        <w:adjustRightInd w:val="0"/>
        <w:rPr>
          <w:rFonts w:cs="Times New Roman"/>
          <w:szCs w:val="20"/>
        </w:rPr>
      </w:pPr>
      <w:r>
        <w:rPr>
          <w:rFonts w:cs="Times New Roman"/>
          <w:szCs w:val="20"/>
        </w:rPr>
        <w:t>N: Baron af Holsten Contre Admiral og Kammerherre, Commandeur af Dannebroge og Dannebrogsmand:- Deputeret i det Kongelige Admiraliteets og Commissariats Collegium - Frieherre til Baroniet Holstenshuus og Langensøe pp – Allermaadigst Beskikket Curator for Stamherren Hr. Kammeriunker N.E.V. von Kaas, og Administrator for Hans Stamhuus Nedergard paa Langeland.</w:t>
      </w:r>
    </w:p>
    <w:p w:rsidR="0039026B" w:rsidRDefault="0039026B" w:rsidP="009B188B">
      <w:pPr>
        <w:autoSpaceDE w:val="0"/>
        <w:autoSpaceDN w:val="0"/>
        <w:adjustRightInd w:val="0"/>
        <w:rPr>
          <w:rFonts w:cs="Times New Roman"/>
          <w:szCs w:val="20"/>
        </w:rPr>
      </w:pPr>
    </w:p>
    <w:p w:rsidR="009B188B" w:rsidRDefault="00DC6AB2" w:rsidP="009B188B">
      <w:pPr>
        <w:autoSpaceDE w:val="0"/>
        <w:autoSpaceDN w:val="0"/>
        <w:adjustRightInd w:val="0"/>
        <w:rPr>
          <w:rFonts w:cs="Times New Roman"/>
          <w:szCs w:val="20"/>
        </w:rPr>
      </w:pPr>
      <w:r>
        <w:rPr>
          <w:rFonts w:cs="Times New Roman"/>
          <w:szCs w:val="20"/>
        </w:rPr>
        <w:t>Giør hermed vitterligt: At have stæd og Fæst, saasom ieg og</w:t>
      </w:r>
      <w:r w:rsidR="009B188B">
        <w:rPr>
          <w:rFonts w:cs="Times New Roman"/>
          <w:szCs w:val="20"/>
        </w:rPr>
        <w:t xml:space="preserve"> </w:t>
      </w:r>
      <w:r>
        <w:rPr>
          <w:rFonts w:cs="Times New Roman"/>
          <w:szCs w:val="20"/>
        </w:rPr>
        <w:t>hermed stæder og fæster ifølge approberet Fæste Forestilling af 18de</w:t>
      </w:r>
      <w:r w:rsidR="009B188B">
        <w:rPr>
          <w:rFonts w:cs="Times New Roman"/>
          <w:szCs w:val="20"/>
        </w:rPr>
        <w:t xml:space="preserve"> </w:t>
      </w:r>
      <w:r>
        <w:rPr>
          <w:rFonts w:cs="Times New Roman"/>
          <w:szCs w:val="20"/>
        </w:rPr>
        <w:t>Julii sidst, til Ungkarl Jacob Pedersen fø'd i Hougaardene nu 27 Aar</w:t>
      </w:r>
      <w:r w:rsidR="009B188B">
        <w:rPr>
          <w:rFonts w:cs="Times New Roman"/>
          <w:szCs w:val="20"/>
        </w:rPr>
        <w:t xml:space="preserve"> </w:t>
      </w:r>
      <w:r>
        <w:rPr>
          <w:rFonts w:cs="Times New Roman"/>
          <w:szCs w:val="20"/>
        </w:rPr>
        <w:t>gammel, den Gaard i bemelte Hougaardene i Bøstrup Sogn, som</w:t>
      </w:r>
      <w:r w:rsidR="009B188B">
        <w:rPr>
          <w:rFonts w:cs="Times New Roman"/>
          <w:szCs w:val="20"/>
        </w:rPr>
        <w:t xml:space="preserve"> </w:t>
      </w:r>
      <w:r>
        <w:rPr>
          <w:rFonts w:cs="Times New Roman"/>
          <w:szCs w:val="20"/>
        </w:rPr>
        <w:t>hans Fader Peder Jacobsen sids</w:t>
      </w:r>
      <w:r w:rsidR="009B188B">
        <w:rPr>
          <w:rFonts w:cs="Times New Roman"/>
          <w:szCs w:val="20"/>
        </w:rPr>
        <w:t>t havde i Fæste; og som hans Mo</w:t>
      </w:r>
      <w:r>
        <w:rPr>
          <w:rFonts w:cs="Times New Roman"/>
          <w:szCs w:val="20"/>
        </w:rPr>
        <w:t>der formedelst Alder, og Skrøbelighed, nu til ham haver afstaaet,</w:t>
      </w:r>
      <w:r w:rsidR="009B188B">
        <w:rPr>
          <w:rFonts w:cs="Times New Roman"/>
          <w:szCs w:val="20"/>
        </w:rPr>
        <w:t xml:space="preserve"> </w:t>
      </w:r>
      <w:r>
        <w:rPr>
          <w:rFonts w:cs="Times New Roman"/>
          <w:szCs w:val="20"/>
        </w:rPr>
        <w:t>og frasagt sig til Nedergaards Besidder som Eyer; hvilken Gaard</w:t>
      </w:r>
      <w:r w:rsidR="009B188B">
        <w:rPr>
          <w:rFonts w:cs="Times New Roman"/>
          <w:szCs w:val="20"/>
        </w:rPr>
        <w:t xml:space="preserve"> e</w:t>
      </w:r>
      <w:r>
        <w:rPr>
          <w:rFonts w:cs="Times New Roman"/>
          <w:szCs w:val="20"/>
        </w:rPr>
        <w:t>fter nu fuldendt Udskifftning staar for Hartkorn Ager og Eng</w:t>
      </w:r>
      <w:r w:rsidR="009B188B">
        <w:rPr>
          <w:rFonts w:cs="Times New Roman"/>
          <w:szCs w:val="20"/>
        </w:rPr>
        <w:t xml:space="preserve"> </w:t>
      </w:r>
      <w:r>
        <w:rPr>
          <w:rFonts w:cs="Times New Roman"/>
          <w:szCs w:val="20"/>
        </w:rPr>
        <w:t>5 tdr - 2 Fr 2 alb, og Skovskyld - -</w:t>
      </w:r>
      <w:r w:rsidR="009B188B">
        <w:rPr>
          <w:rFonts w:cs="Times New Roman"/>
          <w:szCs w:val="20"/>
        </w:rPr>
        <w:t xml:space="preserve"> 1 1/3 alb benevnte Jacob Peder</w:t>
      </w:r>
      <w:r>
        <w:rPr>
          <w:rFonts w:cs="Times New Roman"/>
          <w:szCs w:val="20"/>
        </w:rPr>
        <w:t xml:space="preserve">sen som hans Fødegaard, sin Levetiid maae nyde, bruge, og i </w:t>
      </w:r>
      <w:r w:rsidR="009B188B">
        <w:rPr>
          <w:rFonts w:cs="Times New Roman"/>
          <w:szCs w:val="20"/>
        </w:rPr>
        <w:t xml:space="preserve"> </w:t>
      </w:r>
      <w:r>
        <w:rPr>
          <w:rFonts w:cs="Times New Roman"/>
          <w:szCs w:val="20"/>
        </w:rPr>
        <w:t>Fæste beholde med alt sit Tilliggende i Mark og Bye, paa</w:t>
      </w:r>
      <w:r w:rsidR="009B188B">
        <w:rPr>
          <w:rFonts w:cs="Times New Roman"/>
          <w:szCs w:val="20"/>
        </w:rPr>
        <w:t xml:space="preserve"> </w:t>
      </w:r>
      <w:r>
        <w:rPr>
          <w:rFonts w:cs="Times New Roman"/>
          <w:szCs w:val="20"/>
        </w:rPr>
        <w:t xml:space="preserve">effterskrevne Fæste Vilkaar nemlig - </w:t>
      </w:r>
      <w:r w:rsidR="009B188B">
        <w:rPr>
          <w:rFonts w:cs="Times New Roman"/>
          <w:szCs w:val="20"/>
        </w:rPr>
        <w:t xml:space="preserve"> </w:t>
      </w:r>
    </w:p>
    <w:p w:rsidR="0039026B" w:rsidRDefault="0039026B" w:rsidP="009B188B">
      <w:pPr>
        <w:autoSpaceDE w:val="0"/>
        <w:autoSpaceDN w:val="0"/>
        <w:adjustRightInd w:val="0"/>
        <w:rPr>
          <w:rFonts w:cs="Times New Roman"/>
          <w:szCs w:val="20"/>
        </w:rPr>
      </w:pPr>
    </w:p>
    <w:p w:rsidR="00DC6AB2" w:rsidRDefault="00DC6AB2" w:rsidP="009B188B">
      <w:pPr>
        <w:autoSpaceDE w:val="0"/>
        <w:autoSpaceDN w:val="0"/>
        <w:adjustRightInd w:val="0"/>
        <w:rPr>
          <w:rFonts w:cs="Times New Roman"/>
          <w:szCs w:val="20"/>
        </w:rPr>
      </w:pPr>
      <w:r>
        <w:rPr>
          <w:rFonts w:cs="Times New Roman"/>
          <w:szCs w:val="20"/>
        </w:rPr>
        <w:t>1: Den Aftægt af Gaarden aarlig som Fratrædersken Fæsterens</w:t>
      </w:r>
      <w:r w:rsidR="009B188B">
        <w:rPr>
          <w:rFonts w:cs="Times New Roman"/>
          <w:szCs w:val="20"/>
        </w:rPr>
        <w:t xml:space="preserve"> </w:t>
      </w:r>
      <w:r>
        <w:rPr>
          <w:rFonts w:cs="Times New Roman"/>
          <w:szCs w:val="20"/>
        </w:rPr>
        <w:t>Moder har forbeholdt sig hendes Levetiid, og som han har</w:t>
      </w:r>
      <w:r w:rsidR="009B188B">
        <w:rPr>
          <w:rFonts w:cs="Times New Roman"/>
          <w:szCs w:val="20"/>
        </w:rPr>
        <w:t xml:space="preserve"> </w:t>
      </w:r>
      <w:r>
        <w:rPr>
          <w:rFonts w:cs="Times New Roman"/>
          <w:szCs w:val="20"/>
        </w:rPr>
        <w:t>tilstaaed hende, skal han til bestemte Tiider aarlig yde hende</w:t>
      </w:r>
      <w:r w:rsidR="009B188B">
        <w:rPr>
          <w:rFonts w:cs="Times New Roman"/>
          <w:szCs w:val="20"/>
        </w:rPr>
        <w:t xml:space="preserve"> </w:t>
      </w:r>
      <w:r>
        <w:rPr>
          <w:rFonts w:cs="Times New Roman"/>
          <w:szCs w:val="20"/>
        </w:rPr>
        <w:t>nemlig 12 skpr Rug, 12 skiepper Byg, 2 skiepper Hveede, 2 skpr</w:t>
      </w:r>
      <w:r w:rsidR="009B188B">
        <w:rPr>
          <w:rFonts w:cs="Times New Roman"/>
          <w:szCs w:val="20"/>
        </w:rPr>
        <w:t xml:space="preserve"> </w:t>
      </w:r>
      <w:r>
        <w:rPr>
          <w:rFonts w:cs="Times New Roman"/>
          <w:szCs w:val="20"/>
        </w:rPr>
        <w:t>Mad-Ærter, 2 Kander sød Melk, dagligen, fra 1te Maii til</w:t>
      </w:r>
      <w:r w:rsidR="009B188B">
        <w:rPr>
          <w:rFonts w:cs="Times New Roman"/>
          <w:szCs w:val="20"/>
        </w:rPr>
        <w:t xml:space="preserve"> </w:t>
      </w:r>
      <w:r>
        <w:rPr>
          <w:rFonts w:cs="Times New Roman"/>
          <w:szCs w:val="20"/>
        </w:rPr>
        <w:t>Mortensdag, og den øvrige Tiid af Aaret Een Kande daglig</w:t>
      </w:r>
      <w:r w:rsidR="009B188B">
        <w:rPr>
          <w:rFonts w:cs="Times New Roman"/>
          <w:szCs w:val="20"/>
        </w:rPr>
        <w:t xml:space="preserve"> </w:t>
      </w:r>
      <w:r>
        <w:rPr>
          <w:rFonts w:cs="Times New Roman"/>
          <w:szCs w:val="20"/>
        </w:rPr>
        <w:t>naar saadant haves, - 2 lispund Sommer Smør, 8 pund Sviine Fet</w:t>
      </w:r>
      <w:r w:rsidR="009B188B">
        <w:rPr>
          <w:rFonts w:cs="Times New Roman"/>
          <w:szCs w:val="20"/>
        </w:rPr>
        <w:t xml:space="preserve"> </w:t>
      </w:r>
      <w:r>
        <w:rPr>
          <w:rFonts w:cs="Times New Roman"/>
          <w:szCs w:val="20"/>
        </w:rPr>
        <w:t>og 2½ lispund reenskaaren Flæsk, en levende feed Gaas, et Faar</w:t>
      </w:r>
      <w:r w:rsidR="009B188B">
        <w:rPr>
          <w:rFonts w:cs="Times New Roman"/>
          <w:szCs w:val="20"/>
        </w:rPr>
        <w:t xml:space="preserve"> </w:t>
      </w:r>
      <w:r>
        <w:rPr>
          <w:rFonts w:cs="Times New Roman"/>
          <w:szCs w:val="20"/>
        </w:rPr>
        <w:t>med Grøde i frit Foder og Græs paa Gaardens Græsning</w:t>
      </w:r>
      <w:r w:rsidR="009B188B">
        <w:rPr>
          <w:rFonts w:cs="Times New Roman"/>
          <w:szCs w:val="20"/>
        </w:rPr>
        <w:t xml:space="preserve"> </w:t>
      </w:r>
      <w:r>
        <w:rPr>
          <w:rFonts w:cs="Times New Roman"/>
          <w:szCs w:val="20"/>
        </w:rPr>
        <w:t>2 skpr æbler og Pærer, 1 lispund Hørr aarlig, og en liden</w:t>
      </w:r>
      <w:r w:rsidR="009B188B">
        <w:rPr>
          <w:rFonts w:cs="Times New Roman"/>
          <w:szCs w:val="20"/>
        </w:rPr>
        <w:t xml:space="preserve"> Kaal</w:t>
      </w:r>
      <w:r>
        <w:rPr>
          <w:rFonts w:cs="Times New Roman"/>
          <w:szCs w:val="20"/>
        </w:rPr>
        <w:t>plæt i Haugen, samt frit Huuslye og Ildbrænds</w:t>
      </w:r>
      <w:r w:rsidR="009B188B">
        <w:rPr>
          <w:rFonts w:cs="Times New Roman"/>
          <w:szCs w:val="20"/>
        </w:rPr>
        <w:t>el i Gaar</w:t>
      </w:r>
      <w:r>
        <w:rPr>
          <w:rFonts w:cs="Times New Roman"/>
          <w:szCs w:val="20"/>
        </w:rPr>
        <w:t>den; imod hvilken af Fæsteren til hans gamle Moder</w:t>
      </w:r>
      <w:r w:rsidR="009B188B">
        <w:rPr>
          <w:rFonts w:cs="Times New Roman"/>
          <w:szCs w:val="20"/>
        </w:rPr>
        <w:t xml:space="preserve"> </w:t>
      </w:r>
      <w:r>
        <w:rPr>
          <w:rFonts w:cs="Times New Roman"/>
          <w:szCs w:val="20"/>
        </w:rPr>
        <w:t>udlovede Aftægt aarli</w:t>
      </w:r>
      <w:r w:rsidR="009B188B">
        <w:rPr>
          <w:rFonts w:cs="Times New Roman"/>
          <w:szCs w:val="20"/>
        </w:rPr>
        <w:t>g intet haver at erindre fra Ne</w:t>
      </w:r>
      <w:r>
        <w:rPr>
          <w:rFonts w:cs="Times New Roman"/>
          <w:szCs w:val="20"/>
        </w:rPr>
        <w:t xml:space="preserve">dergaards Besidders Siide; men  vil blive ganske for </w:t>
      </w:r>
      <w:r w:rsidR="009B188B">
        <w:rPr>
          <w:rFonts w:cs="Times New Roman"/>
          <w:szCs w:val="20"/>
        </w:rPr>
        <w:t>Fæ</w:t>
      </w:r>
      <w:r>
        <w:rPr>
          <w:rFonts w:cs="Times New Roman"/>
          <w:szCs w:val="20"/>
        </w:rPr>
        <w:t>sterens egen Regning, uden Ansvar derfor af Herskabet</w:t>
      </w:r>
      <w:r w:rsidR="009B188B">
        <w:rPr>
          <w:rFonts w:cs="Times New Roman"/>
          <w:szCs w:val="20"/>
        </w:rPr>
        <w:t xml:space="preserve"> </w:t>
      </w:r>
      <w:r>
        <w:rPr>
          <w:rFonts w:cs="Times New Roman"/>
          <w:szCs w:val="20"/>
        </w:rPr>
        <w:t>eller Curator nu eller i Fremtiiden.</w:t>
      </w:r>
    </w:p>
    <w:p w:rsidR="0039026B" w:rsidRDefault="0039026B" w:rsidP="003D6750">
      <w:pPr>
        <w:autoSpaceDE w:val="0"/>
        <w:autoSpaceDN w:val="0"/>
        <w:adjustRightInd w:val="0"/>
        <w:rPr>
          <w:rFonts w:cs="Times New Roman"/>
          <w:szCs w:val="20"/>
        </w:rPr>
      </w:pPr>
    </w:p>
    <w:p w:rsidR="003D6750" w:rsidRDefault="003D6750" w:rsidP="003D6750">
      <w:pPr>
        <w:autoSpaceDE w:val="0"/>
        <w:autoSpaceDN w:val="0"/>
        <w:adjustRightInd w:val="0"/>
        <w:rPr>
          <w:rFonts w:cs="Times New Roman"/>
          <w:szCs w:val="20"/>
        </w:rPr>
      </w:pPr>
      <w:r>
        <w:rPr>
          <w:rFonts w:cs="Times New Roman"/>
          <w:szCs w:val="20"/>
        </w:rPr>
        <w:t>2. Ifølge Forordningen af 8de Juni 1787 ere Gaardens samtlige Bygninger overleveret Fæsteren uden mangler ligesom og complet Besætning, og Inventarium, samt Føde og SædeKorn for Eet Aar; alt af den med Rettens Middel inden 26de November 1831 afholdte Sygns Overleverings Forretning, som findes i verificeret Gienpart vedhæftet dette Reversal Fæstebrev, paa hvilken maade, og i hvilken stand Fæsteren ved Fratræddelsen skal være pligtig at aflevere samme uden Mangel, eller erstatte Grevskabet samme efter lovlig Taxation.</w:t>
      </w:r>
    </w:p>
    <w:p w:rsidR="003D6750" w:rsidRDefault="003D6750" w:rsidP="009B188B">
      <w:pPr>
        <w:autoSpaceDE w:val="0"/>
        <w:autoSpaceDN w:val="0"/>
        <w:adjustRightInd w:val="0"/>
        <w:rPr>
          <w:rFonts w:cs="Times New Roman"/>
          <w:szCs w:val="20"/>
        </w:rPr>
      </w:pPr>
    </w:p>
    <w:p w:rsidR="00C65887" w:rsidRDefault="00C65887" w:rsidP="00C65887">
      <w:pPr>
        <w:autoSpaceDE w:val="0"/>
        <w:autoSpaceDN w:val="0"/>
        <w:adjustRightInd w:val="0"/>
        <w:rPr>
          <w:rFonts w:cs="Times New Roman"/>
          <w:szCs w:val="20"/>
        </w:rPr>
      </w:pPr>
      <w:r>
        <w:rPr>
          <w:rFonts w:cs="Times New Roman"/>
          <w:szCs w:val="20"/>
        </w:rPr>
        <w:t>3. Fæsteren betaler for dette Aar, og fremdeeles aarlig til sine rette Tider alle Kongelige Skatter og Afgivter, samt extra Paabudde ordinaire og extra ordinaire som nu ere eller hereffter paabydes af denne Gaards Bygninger, Hartkorn, Personer, Jorder, eller deslige saavel af Eyendom som af Brug, intet undtagen alleene Bankrenten: - naar fra Nedergaards Forvalter paakræves, alt uden nogen Restance og hvorved Fæsteren in Specie er fraskreven den ved Forordningen af 15. April 1818 §5 bestemte Gotgiørelse.</w:t>
      </w:r>
    </w:p>
    <w:p w:rsidR="0039026B" w:rsidRDefault="0039026B" w:rsidP="00C65887">
      <w:pPr>
        <w:autoSpaceDE w:val="0"/>
        <w:autoSpaceDN w:val="0"/>
        <w:adjustRightInd w:val="0"/>
        <w:rPr>
          <w:rFonts w:cs="Times New Roman"/>
          <w:szCs w:val="20"/>
        </w:rPr>
      </w:pPr>
    </w:p>
    <w:p w:rsidR="00C65887" w:rsidRDefault="00C65887" w:rsidP="00C65887">
      <w:pPr>
        <w:autoSpaceDE w:val="0"/>
        <w:autoSpaceDN w:val="0"/>
        <w:adjustRightInd w:val="0"/>
        <w:rPr>
          <w:rFonts w:cs="Times New Roman"/>
          <w:szCs w:val="20"/>
        </w:rPr>
      </w:pPr>
      <w:r>
        <w:rPr>
          <w:rFonts w:cs="Times New Roman"/>
          <w:szCs w:val="20"/>
        </w:rPr>
        <w:t>4. Afgivten af denne Gaard, efter Jordebogen 1830, vedbliver fremdeeles at ydes; ligesom den for forrige Fæster efter Byens Udskifftning var bestemt, og ydet, saalenge Fæsterens gamle og brave Moder lever; og nyder Undertægt af Gaarden; men den 1te November effter Hendes Død skal denne Fæster betale, og yde følgende Jordebogs Afgivt aarlig af denne gaard nemlig: Byg 5 Tdr, Havre 2 Tdr Eet godt fedt Lam, 2 feede Giæs stk til 10 pund Vægt, 2 Høns, og isteden for det halve Fødenøed som hidtil, betale aarlig 2 Rbdr Sølv i 2de Terminer, saa og at yde Landgilde Kornet til hvert Aars Martiny dag, i sundt, got, velrenset, og forsvarligt Korn, i alle deele med lovligt Maal, og Opmaal, og dette Landgilde Korn aarlig at levere frit til hvilket sted i Landet bestemmes, effterat det først har været modtaget og oplagt pa Nederdaard eller Magazinet, og siden derhen at udskibes og transporteres af Fæsteren. Smaae Redselen leveres som sædvanlig naar Fæsteren derom tilsiges alt forsvarligt</w:t>
      </w:r>
    </w:p>
    <w:p w:rsidR="0039026B" w:rsidRDefault="0039026B" w:rsidP="00333E65">
      <w:pPr>
        <w:autoSpaceDE w:val="0"/>
        <w:autoSpaceDN w:val="0"/>
        <w:adjustRightInd w:val="0"/>
        <w:rPr>
          <w:rFonts w:cs="Times New Roman"/>
          <w:szCs w:val="20"/>
        </w:rPr>
      </w:pPr>
    </w:p>
    <w:p w:rsidR="00333E65" w:rsidRDefault="00333E65" w:rsidP="00333E65">
      <w:pPr>
        <w:autoSpaceDE w:val="0"/>
        <w:autoSpaceDN w:val="0"/>
        <w:adjustRightInd w:val="0"/>
        <w:rPr>
          <w:rFonts w:cs="Times New Roman"/>
          <w:szCs w:val="20"/>
        </w:rPr>
      </w:pPr>
      <w:r>
        <w:rPr>
          <w:rFonts w:cs="Times New Roman"/>
          <w:szCs w:val="20"/>
        </w:rPr>
        <w:t xml:space="preserve">5. Af denne Gaard skal som hidtil forrettes fuld Hoverie til Nedergaard og Siøe, i Overensstemmelse med den for Stamhuustet Nedergaard og Gods den 24de April 1798 approberede Hoverie Foreening, hvoraf skal blive vedhæfftet en verificeret Gienpart, til Regel og Rettesnoer for Fæsteren af denne Gaard, som herved udtrykkelig er paalagt at forrette samme i alle Maader med Troeskab og Flied, uvægerligen med Ægt, og Arbejde, naar Fæsteren derom tilsiges. </w:t>
      </w:r>
    </w:p>
    <w:p w:rsidR="0039026B" w:rsidRDefault="0039026B" w:rsidP="00333E65">
      <w:pPr>
        <w:autoSpaceDE w:val="0"/>
        <w:autoSpaceDN w:val="0"/>
        <w:adjustRightInd w:val="0"/>
        <w:rPr>
          <w:rFonts w:cs="Times New Roman"/>
          <w:szCs w:val="20"/>
        </w:rPr>
      </w:pPr>
    </w:p>
    <w:p w:rsidR="00333E65" w:rsidRDefault="00333E65" w:rsidP="00333E65">
      <w:pPr>
        <w:autoSpaceDE w:val="0"/>
        <w:autoSpaceDN w:val="0"/>
        <w:adjustRightInd w:val="0"/>
        <w:rPr>
          <w:rFonts w:cs="Times New Roman"/>
          <w:szCs w:val="20"/>
        </w:rPr>
      </w:pPr>
      <w:r>
        <w:rPr>
          <w:rFonts w:cs="Times New Roman"/>
          <w:szCs w:val="20"/>
        </w:rPr>
        <w:lastRenderedPageBreak/>
        <w:t>6. den aarlige Assurance Premie af den Sum denne Gaards Bygninger nu, eller hereffter ansættes for i Brand Cassen, skal denne Fæster aarlig til bestemte Tiider yde, saavelsom, alt hvad der er, eller biver en Følge af Assurance - For øvrigt skal denne Fæster og saavel til Private som til Offentligt og Almindeligt Brug og Indretninger uden Modsettelse, fremdeeles aarlig præstere hvad han som Fæster af denne Gaard, og dens Tilliggende, ifølge Loven, eller Sædvane er pligtig.</w:t>
      </w:r>
    </w:p>
    <w:p w:rsidR="0039026B" w:rsidRDefault="0039026B" w:rsidP="00333E65">
      <w:pPr>
        <w:autoSpaceDE w:val="0"/>
        <w:autoSpaceDN w:val="0"/>
        <w:adjustRightInd w:val="0"/>
        <w:rPr>
          <w:rFonts w:cs="Times New Roman"/>
          <w:szCs w:val="20"/>
        </w:rPr>
      </w:pPr>
    </w:p>
    <w:p w:rsidR="00333E65" w:rsidRDefault="00333E65" w:rsidP="00333E65">
      <w:pPr>
        <w:autoSpaceDE w:val="0"/>
        <w:autoSpaceDN w:val="0"/>
        <w:adjustRightInd w:val="0"/>
        <w:rPr>
          <w:rFonts w:cs="Times New Roman"/>
          <w:szCs w:val="20"/>
        </w:rPr>
      </w:pPr>
      <w:r>
        <w:rPr>
          <w:rFonts w:cs="Times New Roman"/>
          <w:szCs w:val="20"/>
        </w:rPr>
        <w:t>7. Inderster, eller deslige, i hvem det end være maae, uden Fæsterens gamle Moder, maae han aldeeles ikke indtage til huuse paa Gaarden uden Herskabets eller Forvalterens skrivtlige Tilladelse, alt under dette Fæste, og al Fæsterets Fortabelse, hvis Fæsteren imod denne, eller øvrige Fæstepligter forseer sig.</w:t>
      </w:r>
    </w:p>
    <w:p w:rsidR="0039026B" w:rsidRDefault="0039026B" w:rsidP="00333E65">
      <w:pPr>
        <w:autoSpaceDE w:val="0"/>
        <w:autoSpaceDN w:val="0"/>
        <w:adjustRightInd w:val="0"/>
        <w:rPr>
          <w:rFonts w:cs="Times New Roman"/>
          <w:szCs w:val="20"/>
        </w:rPr>
      </w:pPr>
    </w:p>
    <w:p w:rsidR="00333E65" w:rsidRDefault="00333E65" w:rsidP="00333E65">
      <w:pPr>
        <w:autoSpaceDE w:val="0"/>
        <w:autoSpaceDN w:val="0"/>
        <w:adjustRightInd w:val="0"/>
        <w:rPr>
          <w:rFonts w:cs="Times New Roman"/>
          <w:szCs w:val="20"/>
        </w:rPr>
      </w:pPr>
      <w:r>
        <w:rPr>
          <w:rFonts w:cs="Times New Roman"/>
          <w:szCs w:val="20"/>
        </w:rPr>
        <w:t>8. Fæsteren skal udvande Gaarden Hauge til 5 a 6 skpr Land, beplante den med gode Frugttræer, og anlægge Humle og Kommen til Fornødenhed og Brug, forsaavidt ikke allereede skeet er, og indhegne Gaard og Hauge med gode dobbelte Steengierder og Torn plandtning, og ellers Grøvter med levende Hegn, og saaleedes have alt i complet Stand inden 3 Aar fra dato, eller derfor staae til Ansvar. Fæsteren skal dyrke og drive Gaardens Jorder forsvarlig og vel, intet af Gaardens Tilliggende i Mark, eller Bye paa nogen Maade forøde, bortleje, eller paa nogen andre Maader fra Gaarden lade borgkomme, eller til Upligt bruge, ey heller sælge eller bortgive nogen slags Foder eller Høe fra Gaarden, og stedse holde lovlig Hegn og Fred. - Fæsteren maae ey heller skiære Torv, eller hugge Gersel paa Gaardens Grund uden Herskabets eller dets Befuldmægtigedes foregaaende Udviisning og derpaa fulgte Taxation.- Fæsteren skal og hver Gang een af Gaardens Marker brækkes til Sæd, opbryde alle tilsyneladende store og smaae Steen og føre sig samme til Nytte, som Hegn om hans Fæstegaard, Hauge, og Marker - Saa skal Fæsteren og være forbunden at forrette Klapjagt, Ægt og Arbejde ved Hovedgaardens Opbyggelse, Garrde, og Huuses Udflytning og Opbyggelse paa Godset, enten i Anledning Ildebrande eller deslige, hvorved den eene Bonde stedse skal komme den anden til Hielp ved slige Leyligheder paa Godset, alt uden Gotgiørelse.</w:t>
      </w:r>
    </w:p>
    <w:p w:rsidR="0039026B" w:rsidRDefault="0039026B" w:rsidP="000D246F">
      <w:pPr>
        <w:autoSpaceDE w:val="0"/>
        <w:autoSpaceDN w:val="0"/>
        <w:adjustRightInd w:val="0"/>
        <w:rPr>
          <w:rFonts w:cs="Times New Roman"/>
          <w:szCs w:val="20"/>
        </w:rPr>
      </w:pPr>
    </w:p>
    <w:p w:rsidR="000D246F" w:rsidRDefault="000D246F" w:rsidP="000D246F">
      <w:pPr>
        <w:autoSpaceDE w:val="0"/>
        <w:autoSpaceDN w:val="0"/>
        <w:adjustRightInd w:val="0"/>
        <w:rPr>
          <w:rFonts w:cs="Times New Roman"/>
          <w:szCs w:val="20"/>
        </w:rPr>
      </w:pPr>
      <w:r>
        <w:rPr>
          <w:rFonts w:cs="Times New Roman"/>
          <w:szCs w:val="20"/>
        </w:rPr>
        <w:t xml:space="preserve">9. Det fornødne Ege Undertømmer til Aftægtsværelsens Indretning , og til Gaardens høystnødvendige Reparation, skal blive Fæsteren inden Udgang 1832 udleveret mod almindelig Saugløns Betaing pr. Alen, naar saadant haves </w:t>
      </w:r>
    </w:p>
    <w:p w:rsidR="0039026B" w:rsidRDefault="0039026B" w:rsidP="000D246F">
      <w:pPr>
        <w:autoSpaceDE w:val="0"/>
        <w:autoSpaceDN w:val="0"/>
        <w:adjustRightInd w:val="0"/>
        <w:rPr>
          <w:rFonts w:cs="Times New Roman"/>
          <w:szCs w:val="20"/>
        </w:rPr>
      </w:pPr>
    </w:p>
    <w:p w:rsidR="000D246F" w:rsidRDefault="000D246F" w:rsidP="000D246F">
      <w:pPr>
        <w:autoSpaceDE w:val="0"/>
        <w:autoSpaceDN w:val="0"/>
        <w:adjustRightInd w:val="0"/>
        <w:rPr>
          <w:rFonts w:cs="Times New Roman"/>
          <w:szCs w:val="20"/>
        </w:rPr>
      </w:pPr>
      <w:r>
        <w:rPr>
          <w:rFonts w:cs="Times New Roman"/>
          <w:szCs w:val="20"/>
        </w:rPr>
        <w:t>10. Alle Udgivter i Anledning dette Fæste, saa og den Forvalteren tilstaaede 10 proCto af Indfæstnings Summen, betaler Fæsteren uden Afgang i Fæstet, som er betalt med 400 Rbdr Sedler.</w:t>
      </w:r>
    </w:p>
    <w:p w:rsidR="000D246F" w:rsidRDefault="000D246F" w:rsidP="000D246F">
      <w:pPr>
        <w:autoSpaceDE w:val="0"/>
        <w:autoSpaceDN w:val="0"/>
        <w:adjustRightInd w:val="0"/>
        <w:rPr>
          <w:rFonts w:cs="Times New Roman"/>
          <w:szCs w:val="20"/>
        </w:rPr>
      </w:pPr>
      <w:r>
        <w:rPr>
          <w:rFonts w:cs="Times New Roman"/>
          <w:szCs w:val="20"/>
        </w:rPr>
        <w:t xml:space="preserve">Fæsteren paabydes det aldeeles at græsse hans Gierselshauge med nogen slags løse Kreaturer, under Tiltale og Straf; Saa skal Fæsteren og stedse viise hørig og Lydighed imod Herskabet, og enhver af deres Beskikkede i alle lovlige Tilfælde; - Alt under dette Fæste og al Fæsterets Fortabelse, og anden Strafs undgieldelse efter lovlig Adfærd, hvis Fæsteren ikke opfylder disse Fæste Vilkaar i et, og alt, eller herimod handler Saaledes udstædes dette Fæstebrev under min Haand og Segl </w:t>
      </w:r>
    </w:p>
    <w:p w:rsidR="000D246F" w:rsidRDefault="000D246F" w:rsidP="000D246F">
      <w:pPr>
        <w:autoSpaceDE w:val="0"/>
        <w:autoSpaceDN w:val="0"/>
        <w:adjustRightInd w:val="0"/>
        <w:rPr>
          <w:rFonts w:cs="Times New Roman"/>
          <w:szCs w:val="20"/>
        </w:rPr>
      </w:pPr>
      <w:r>
        <w:rPr>
          <w:rFonts w:cs="Times New Roman"/>
          <w:szCs w:val="20"/>
        </w:rPr>
        <w:t xml:space="preserve">Kiøbenhavn den 30. December 1831 </w:t>
      </w:r>
    </w:p>
    <w:p w:rsidR="000D246F" w:rsidRDefault="000D246F" w:rsidP="000D246F">
      <w:pPr>
        <w:autoSpaceDE w:val="0"/>
        <w:autoSpaceDN w:val="0"/>
        <w:adjustRightInd w:val="0"/>
        <w:rPr>
          <w:rFonts w:cs="Times New Roman"/>
          <w:szCs w:val="20"/>
        </w:rPr>
      </w:pPr>
      <w:r>
        <w:rPr>
          <w:rFonts w:cs="Times New Roman"/>
          <w:szCs w:val="20"/>
        </w:rPr>
        <w:t>H. Holsten</w:t>
      </w:r>
    </w:p>
    <w:p w:rsidR="000D246F" w:rsidRDefault="000D246F" w:rsidP="000D246F">
      <w:pPr>
        <w:autoSpaceDE w:val="0"/>
        <w:autoSpaceDN w:val="0"/>
        <w:adjustRightInd w:val="0"/>
        <w:rPr>
          <w:rFonts w:cs="Times New Roman"/>
          <w:szCs w:val="20"/>
        </w:rPr>
      </w:pPr>
      <w:r>
        <w:rPr>
          <w:rFonts w:cs="Times New Roman"/>
          <w:szCs w:val="20"/>
        </w:rPr>
        <w:t xml:space="preserve">L.S. </w:t>
      </w:r>
    </w:p>
    <w:p w:rsidR="0039026B" w:rsidRDefault="0039026B" w:rsidP="000D246F">
      <w:pPr>
        <w:autoSpaceDE w:val="0"/>
        <w:autoSpaceDN w:val="0"/>
        <w:adjustRightInd w:val="0"/>
        <w:rPr>
          <w:rFonts w:cs="Times New Roman"/>
          <w:szCs w:val="20"/>
        </w:rPr>
      </w:pPr>
    </w:p>
    <w:p w:rsidR="000D246F" w:rsidRDefault="000D246F" w:rsidP="000D246F">
      <w:pPr>
        <w:autoSpaceDE w:val="0"/>
        <w:autoSpaceDN w:val="0"/>
        <w:adjustRightInd w:val="0"/>
        <w:rPr>
          <w:rFonts w:cs="Times New Roman"/>
          <w:szCs w:val="20"/>
        </w:rPr>
      </w:pPr>
      <w:r>
        <w:rPr>
          <w:rFonts w:cs="Times New Roman"/>
          <w:szCs w:val="20"/>
        </w:rPr>
        <w:t xml:space="preserve">I følge Forordningen af 8de Februari 1810, er indbetalt i Nyborg Amtstue 1 Rbdr. Sølv pr Tønde Hartkorn, med 5 Rbdr 10sk Sølv, effter Amtstuens Qvitering af 3de Januarii 1832 </w:t>
      </w:r>
    </w:p>
    <w:p w:rsidR="000D246F" w:rsidRDefault="000D246F" w:rsidP="000D246F">
      <w:pPr>
        <w:autoSpaceDE w:val="0"/>
        <w:autoSpaceDN w:val="0"/>
        <w:adjustRightInd w:val="0"/>
        <w:rPr>
          <w:rFonts w:cs="Times New Roman"/>
          <w:szCs w:val="20"/>
        </w:rPr>
      </w:pPr>
      <w:r>
        <w:rPr>
          <w:rFonts w:cs="Times New Roman"/>
          <w:szCs w:val="20"/>
        </w:rPr>
        <w:t xml:space="preserve">test. Kastrup </w:t>
      </w:r>
    </w:p>
    <w:p w:rsidR="000D246F" w:rsidRDefault="000D246F" w:rsidP="000D246F">
      <w:pPr>
        <w:autoSpaceDE w:val="0"/>
        <w:autoSpaceDN w:val="0"/>
        <w:adjustRightInd w:val="0"/>
        <w:rPr>
          <w:rFonts w:cs="Times New Roman"/>
          <w:szCs w:val="20"/>
        </w:rPr>
      </w:pPr>
      <w:r>
        <w:rPr>
          <w:rFonts w:cs="Times New Roman"/>
          <w:szCs w:val="20"/>
        </w:rPr>
        <w:t>Forvalter</w:t>
      </w:r>
    </w:p>
    <w:p w:rsidR="0039026B" w:rsidRDefault="0039026B" w:rsidP="000D246F">
      <w:pPr>
        <w:autoSpaceDE w:val="0"/>
        <w:autoSpaceDN w:val="0"/>
        <w:adjustRightInd w:val="0"/>
        <w:rPr>
          <w:rFonts w:cs="Times New Roman"/>
          <w:szCs w:val="20"/>
        </w:rPr>
      </w:pPr>
    </w:p>
    <w:p w:rsidR="000D246F" w:rsidRDefault="000D246F" w:rsidP="000D246F">
      <w:pPr>
        <w:autoSpaceDE w:val="0"/>
        <w:autoSpaceDN w:val="0"/>
        <w:adjustRightInd w:val="0"/>
        <w:rPr>
          <w:rFonts w:cs="Times New Roman"/>
          <w:szCs w:val="20"/>
        </w:rPr>
      </w:pPr>
      <w:r>
        <w:rPr>
          <w:rFonts w:cs="Times New Roman"/>
          <w:szCs w:val="20"/>
        </w:rPr>
        <w:t>Læst inden Langelands Hereders Rett den 11te Februari 1832</w:t>
      </w:r>
    </w:p>
    <w:p w:rsidR="000D246F" w:rsidRDefault="000D246F" w:rsidP="000D246F">
      <w:pPr>
        <w:autoSpaceDE w:val="0"/>
        <w:autoSpaceDN w:val="0"/>
        <w:adjustRightInd w:val="0"/>
        <w:rPr>
          <w:rFonts w:cs="Times New Roman"/>
          <w:szCs w:val="20"/>
        </w:rPr>
      </w:pPr>
      <w:r>
        <w:rPr>
          <w:rFonts w:cs="Times New Roman"/>
          <w:szCs w:val="20"/>
        </w:rPr>
        <w:t>Schmidten</w:t>
      </w:r>
    </w:p>
    <w:p w:rsidR="0039026B" w:rsidRDefault="0039026B" w:rsidP="000D246F">
      <w:pPr>
        <w:autoSpaceDE w:val="0"/>
        <w:autoSpaceDN w:val="0"/>
        <w:adjustRightInd w:val="0"/>
        <w:rPr>
          <w:rFonts w:cs="Times New Roman"/>
          <w:szCs w:val="20"/>
        </w:rPr>
      </w:pPr>
    </w:p>
    <w:p w:rsidR="000D246F" w:rsidRDefault="000D246F" w:rsidP="000D246F">
      <w:pPr>
        <w:autoSpaceDE w:val="0"/>
        <w:autoSpaceDN w:val="0"/>
        <w:adjustRightInd w:val="0"/>
        <w:rPr>
          <w:rFonts w:cs="Times New Roman"/>
          <w:szCs w:val="20"/>
        </w:rPr>
      </w:pPr>
      <w:r>
        <w:rPr>
          <w:rFonts w:cs="Times New Roman"/>
          <w:szCs w:val="20"/>
        </w:rPr>
        <w:t>Til Dommer og Skriver</w:t>
      </w:r>
    </w:p>
    <w:p w:rsidR="000D246F" w:rsidRDefault="000D246F" w:rsidP="000D246F">
      <w:pPr>
        <w:autoSpaceDE w:val="0"/>
        <w:autoSpaceDN w:val="0"/>
        <w:adjustRightInd w:val="0"/>
        <w:rPr>
          <w:rFonts w:cs="Times New Roman"/>
          <w:szCs w:val="20"/>
        </w:rPr>
      </w:pPr>
      <w:r>
        <w:rPr>
          <w:rFonts w:cs="Times New Roman"/>
          <w:szCs w:val="20"/>
        </w:rPr>
        <w:t>§ 84 Læsningen 4 mk Sølv</w:t>
      </w:r>
    </w:p>
    <w:p w:rsidR="000D246F" w:rsidRDefault="000D246F" w:rsidP="000D246F">
      <w:pPr>
        <w:autoSpaceDE w:val="0"/>
        <w:autoSpaceDN w:val="0"/>
        <w:adjustRightInd w:val="0"/>
        <w:rPr>
          <w:rFonts w:cs="Times New Roman"/>
          <w:szCs w:val="20"/>
        </w:rPr>
      </w:pPr>
      <w:r>
        <w:rPr>
          <w:rFonts w:cs="Times New Roman"/>
          <w:szCs w:val="20"/>
        </w:rPr>
        <w:t>Justitz Fondet    12 4/5sk</w:t>
      </w:r>
    </w:p>
    <w:p w:rsidR="000D246F" w:rsidRDefault="000D246F" w:rsidP="000D246F">
      <w:pPr>
        <w:autoSpaceDE w:val="0"/>
        <w:autoSpaceDN w:val="0"/>
        <w:adjustRightInd w:val="0"/>
        <w:rPr>
          <w:rFonts w:cs="Times New Roman"/>
          <w:szCs w:val="20"/>
        </w:rPr>
      </w:pPr>
      <w:r>
        <w:rPr>
          <w:rFonts w:cs="Times New Roman"/>
          <w:szCs w:val="20"/>
        </w:rPr>
        <w:t xml:space="preserve">   </w:t>
      </w:r>
      <w:r w:rsidR="0039026B">
        <w:rPr>
          <w:rFonts w:cs="Times New Roman"/>
          <w:szCs w:val="20"/>
        </w:rPr>
        <w:t xml:space="preserve">                  </w:t>
      </w:r>
      <w:r>
        <w:rPr>
          <w:rFonts w:cs="Times New Roman"/>
          <w:szCs w:val="20"/>
        </w:rPr>
        <w:t xml:space="preserve"> er 4mk 12 4/5sk</w:t>
      </w:r>
    </w:p>
    <w:p w:rsidR="000D246F" w:rsidRDefault="000D246F" w:rsidP="0039026B">
      <w:pPr>
        <w:autoSpaceDE w:val="0"/>
        <w:autoSpaceDN w:val="0"/>
        <w:adjustRightInd w:val="0"/>
        <w:ind w:firstLine="1304"/>
        <w:rPr>
          <w:rFonts w:cs="Times New Roman"/>
          <w:szCs w:val="20"/>
        </w:rPr>
      </w:pPr>
      <w:r>
        <w:rPr>
          <w:rFonts w:cs="Times New Roman"/>
          <w:szCs w:val="20"/>
        </w:rPr>
        <w:t>I Tegn 5mk</w:t>
      </w:r>
    </w:p>
    <w:p w:rsidR="000D246F" w:rsidRDefault="000D246F" w:rsidP="000D246F">
      <w:pPr>
        <w:autoSpaceDE w:val="0"/>
        <w:autoSpaceDN w:val="0"/>
        <w:adjustRightInd w:val="0"/>
        <w:rPr>
          <w:rFonts w:cs="Times New Roman"/>
          <w:szCs w:val="20"/>
        </w:rPr>
      </w:pPr>
      <w:r>
        <w:rPr>
          <w:rFonts w:cs="Times New Roman"/>
          <w:szCs w:val="20"/>
        </w:rPr>
        <w:tab/>
        <w:t>Siiger Fem Mark</w:t>
      </w:r>
    </w:p>
    <w:p w:rsidR="000D246F" w:rsidRDefault="000D246F" w:rsidP="000D246F">
      <w:pPr>
        <w:autoSpaceDE w:val="0"/>
        <w:autoSpaceDN w:val="0"/>
        <w:adjustRightInd w:val="0"/>
        <w:rPr>
          <w:rFonts w:cs="Times New Roman"/>
          <w:szCs w:val="20"/>
        </w:rPr>
      </w:pPr>
      <w:r>
        <w:rPr>
          <w:rFonts w:cs="Times New Roman"/>
          <w:szCs w:val="20"/>
        </w:rPr>
        <w:tab/>
        <w:t>Lund</w:t>
      </w:r>
    </w:p>
    <w:p w:rsidR="000D246F" w:rsidRDefault="000D246F" w:rsidP="000D246F">
      <w:pPr>
        <w:autoSpaceDE w:val="0"/>
        <w:autoSpaceDN w:val="0"/>
        <w:adjustRightInd w:val="0"/>
        <w:rPr>
          <w:rFonts w:cs="Times New Roman"/>
          <w:szCs w:val="20"/>
        </w:rPr>
      </w:pPr>
      <w:r>
        <w:rPr>
          <w:rFonts w:cs="Times New Roman"/>
          <w:szCs w:val="20"/>
        </w:rPr>
        <w:t>Ligelydende Original Fæstebrev med vedhæftede Synsoverleverings Forretning, og en trykt Hoverie Forening, den samme som var vedhæftet min Formand og Faders Fæstebrev paa denne grund, haver ieg modtaget og til mig anammet, effterat samme i det heele for mig lydelig er bleven oplæst, i undertegnedes Overværelse, hvis Indhold i alle dets Ord, og punkter, ieg ved min Underskrivt forpligter mig i alle maader at holde og fremdeeles at effterleve</w:t>
      </w:r>
    </w:p>
    <w:p w:rsidR="000D246F" w:rsidRDefault="000D246F" w:rsidP="000D246F">
      <w:pPr>
        <w:autoSpaceDE w:val="0"/>
        <w:autoSpaceDN w:val="0"/>
        <w:adjustRightInd w:val="0"/>
        <w:rPr>
          <w:rFonts w:cs="Times New Roman"/>
          <w:szCs w:val="20"/>
        </w:rPr>
      </w:pPr>
      <w:r>
        <w:rPr>
          <w:rFonts w:cs="Times New Roman"/>
          <w:szCs w:val="20"/>
        </w:rPr>
        <w:t>Jacob Pedersen</w:t>
      </w:r>
    </w:p>
    <w:p w:rsidR="000D246F" w:rsidRDefault="000D246F" w:rsidP="000D246F">
      <w:pPr>
        <w:autoSpaceDE w:val="0"/>
        <w:autoSpaceDN w:val="0"/>
        <w:adjustRightInd w:val="0"/>
        <w:rPr>
          <w:rFonts w:cs="Times New Roman"/>
          <w:szCs w:val="20"/>
        </w:rPr>
      </w:pPr>
      <w:r>
        <w:rPr>
          <w:rFonts w:cs="Times New Roman"/>
          <w:szCs w:val="20"/>
        </w:rPr>
        <w:lastRenderedPageBreak/>
        <w:t>Som overværende underskrevne til</w:t>
      </w:r>
    </w:p>
    <w:p w:rsidR="000D246F" w:rsidRDefault="000D246F" w:rsidP="000D246F">
      <w:pPr>
        <w:autoSpaceDE w:val="0"/>
        <w:autoSpaceDN w:val="0"/>
        <w:adjustRightInd w:val="0"/>
        <w:rPr>
          <w:rFonts w:cs="Times New Roman"/>
          <w:szCs w:val="20"/>
        </w:rPr>
      </w:pPr>
      <w:r>
        <w:rPr>
          <w:rFonts w:cs="Times New Roman"/>
          <w:szCs w:val="20"/>
        </w:rPr>
        <w:t>Vitterlighed</w:t>
      </w:r>
    </w:p>
    <w:p w:rsidR="000D246F" w:rsidRDefault="000D246F" w:rsidP="000D246F">
      <w:pPr>
        <w:autoSpaceDE w:val="0"/>
        <w:autoSpaceDN w:val="0"/>
        <w:adjustRightInd w:val="0"/>
        <w:rPr>
          <w:rFonts w:cs="Times New Roman"/>
          <w:szCs w:val="20"/>
        </w:rPr>
      </w:pPr>
      <w:r>
        <w:rPr>
          <w:rFonts w:cs="Times New Roman"/>
          <w:szCs w:val="20"/>
        </w:rPr>
        <w:t>Kastrup, Saabye</w:t>
      </w:r>
    </w:p>
    <w:p w:rsidR="000D246F" w:rsidRPr="00CD2989" w:rsidRDefault="000D246F" w:rsidP="000D246F">
      <w:pPr>
        <w:autoSpaceDE w:val="0"/>
        <w:autoSpaceDN w:val="0"/>
        <w:adjustRightInd w:val="0"/>
        <w:rPr>
          <w:rFonts w:cs="Times New Roman"/>
          <w:szCs w:val="20"/>
        </w:rPr>
      </w:pPr>
    </w:p>
    <w:p w:rsidR="000D246F" w:rsidRDefault="000D246F" w:rsidP="000D246F">
      <w:pPr>
        <w:autoSpaceDE w:val="0"/>
        <w:autoSpaceDN w:val="0"/>
        <w:adjustRightInd w:val="0"/>
        <w:rPr>
          <w:rFonts w:cs="Times New Roman"/>
          <w:szCs w:val="20"/>
        </w:rPr>
      </w:pPr>
    </w:p>
    <w:p w:rsidR="00DC6AB2" w:rsidRDefault="00DC6AB2" w:rsidP="00DC6AB2">
      <w:pPr>
        <w:autoSpaceDE w:val="0"/>
        <w:autoSpaceDN w:val="0"/>
        <w:adjustRightInd w:val="0"/>
        <w:rPr>
          <w:rFonts w:cs="Times New Roman"/>
          <w:szCs w:val="20"/>
        </w:rPr>
      </w:pPr>
    </w:p>
    <w:p w:rsidR="009B188B" w:rsidRDefault="009B188B" w:rsidP="009B188B">
      <w:r>
        <w:t xml:space="preserve">Tekst langs kanten på 1 side af fæstet: </w:t>
      </w:r>
    </w:p>
    <w:p w:rsidR="009B188B" w:rsidRDefault="009B188B" w:rsidP="009B188B">
      <w:pPr>
        <w:rPr>
          <w:rFonts w:cs="Times New Roman"/>
          <w:szCs w:val="20"/>
        </w:rPr>
      </w:pPr>
      <w:r>
        <w:rPr>
          <w:rFonts w:cs="Times New Roman"/>
          <w:szCs w:val="20"/>
        </w:rPr>
        <w:t>Ifølge Forordn. af 24 Juni 1840 § 17, anføres at den her bortfæstede Gaard, under nyt Matriculs No 1 er ansat for aarlig Gammelskat 34 Rbdl 76 sk og nyt uprivilegerede Matriculs Hartkorn A. og E. 4Tdr .  3Fk samt at det nye Hartkorn ingensomhelst Indflydelse har paa de Fæsteren paahvilende Korn og Kongeafgivter eller andre Præstrationer til Herskabet</w:t>
      </w:r>
    </w:p>
    <w:sectPr w:rsidR="009B188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37"/>
    <w:rsid w:val="000D246F"/>
    <w:rsid w:val="000D6847"/>
    <w:rsid w:val="00213781"/>
    <w:rsid w:val="002F7D97"/>
    <w:rsid w:val="00333E65"/>
    <w:rsid w:val="00340450"/>
    <w:rsid w:val="00347125"/>
    <w:rsid w:val="0039026B"/>
    <w:rsid w:val="00393DA6"/>
    <w:rsid w:val="003D6750"/>
    <w:rsid w:val="00543AAE"/>
    <w:rsid w:val="0059699C"/>
    <w:rsid w:val="006401E6"/>
    <w:rsid w:val="006E4FF6"/>
    <w:rsid w:val="00762560"/>
    <w:rsid w:val="00783BF8"/>
    <w:rsid w:val="00886E34"/>
    <w:rsid w:val="009B188B"/>
    <w:rsid w:val="00AD1278"/>
    <w:rsid w:val="00B46C6E"/>
    <w:rsid w:val="00C65887"/>
    <w:rsid w:val="00CD2989"/>
    <w:rsid w:val="00D37891"/>
    <w:rsid w:val="00DC6AB2"/>
    <w:rsid w:val="00DC7D28"/>
    <w:rsid w:val="00E15CEA"/>
    <w:rsid w:val="00F13A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72B67-7EAB-416A-BB9D-E73FA65D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A6"/>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15CEA"/>
    <w:rPr>
      <w:color w:val="0563C1" w:themeColor="hyperlink"/>
      <w:u w:val="single"/>
    </w:rPr>
  </w:style>
  <w:style w:type="character" w:styleId="BesgtLink">
    <w:name w:val="FollowedHyperlink"/>
    <w:basedOn w:val="Standardskrifttypeiafsnit"/>
    <w:uiPriority w:val="99"/>
    <w:semiHidden/>
    <w:unhideWhenUsed/>
    <w:rsid w:val="002F7D97"/>
    <w:rPr>
      <w:color w:val="954F72" w:themeColor="followedHyperlink"/>
      <w:u w:val="single"/>
    </w:rPr>
  </w:style>
  <w:style w:type="table" w:styleId="Tabel-Gitter">
    <w:name w:val="Table Grid"/>
    <w:basedOn w:val="Tabel-Normal"/>
    <w:uiPriority w:val="39"/>
    <w:rsid w:val="0088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3</Pages>
  <Words>1302</Words>
  <Characters>7946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20</cp:revision>
  <dcterms:created xsi:type="dcterms:W3CDTF">2015-03-16T18:33:00Z</dcterms:created>
  <dcterms:modified xsi:type="dcterms:W3CDTF">2015-03-24T19:50:00Z</dcterms:modified>
</cp:coreProperties>
</file>